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88" w:rsidRPr="00835CAA" w:rsidRDefault="00CC530D" w:rsidP="00CC53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5C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530D" w:rsidRPr="000D2F68" w:rsidRDefault="00835CAA" w:rsidP="00835C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35CAA">
        <w:rPr>
          <w:rFonts w:ascii="Times New Roman" w:hAnsi="Times New Roman" w:cs="Times New Roman"/>
          <w:b/>
          <w:sz w:val="28"/>
          <w:szCs w:val="28"/>
        </w:rPr>
        <w:t xml:space="preserve"> комиссии по информированию, организации выборных мероприятий, местного референдума, взаимодействию с общественными объединениями, территориальными общественными самоуправлениями и средствами массовой информации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1. Общие положения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1.1. Комиссия Совета депутатов муниципального округа Выхино-Жулебино (далее – комиссия) является постоянно действующим рабочим органам Совета депутатов муниципального округа Выхино-Жулебино (далее – Совет депутатов) и образуются на срок полномочий Совета депутатов очередного созыва.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1.2. Комиссия в своей работе руководствуются Конституцией Российской Федерации, федеральными законами, законами города Москвы, Уставом муниципального округа Выхино-Жулебино, Регламентом Совета депутатов, решениями Совета депутатов, принятыми по вопросам деятельности комиссий и настоящим Положением.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1.3. Деятельность комиссии основывается на принципах законности, объективности, эффективности, независимости и гласности.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1.4.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  <w:bookmarkStart w:id="0" w:name="_GoBack"/>
      <w:bookmarkEnd w:id="0"/>
    </w:p>
    <w:p w:rsidR="00CC530D" w:rsidRDefault="00CC530D" w:rsidP="00CC530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35CAA">
        <w:rPr>
          <w:rStyle w:val="a4"/>
          <w:sz w:val="28"/>
          <w:szCs w:val="28"/>
        </w:rPr>
        <w:t>2. Права комиссии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В целях осуществления установленных настоящим Положением полномочий комисси</w:t>
      </w:r>
      <w:r w:rsidR="001D7974" w:rsidRPr="00835CAA">
        <w:rPr>
          <w:sz w:val="28"/>
          <w:szCs w:val="28"/>
        </w:rPr>
        <w:t>я</w:t>
      </w:r>
      <w:r w:rsidRPr="00835CAA">
        <w:rPr>
          <w:sz w:val="28"/>
          <w:szCs w:val="28"/>
        </w:rPr>
        <w:t xml:space="preserve"> вправе: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обращаться в государственные органы города Москвы, органы местного самоуправления по вопросам своей компетенции;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запрашивать и получать от должностных лиц органов местного самоуправления необходимые материалы;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в пределах своей компетенции требовать от руководителей и других должностных лиц органов местного самоуправления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04F01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приглашать на свои заседания и заслушивать доклады и сообщения должностных лиц органов местного самоуправления, представителей органов государственной власти;</w:t>
      </w:r>
    </w:p>
    <w:p w:rsidR="00604F01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вносить предложения в квартальные планы работы и повестку дня заседания Совета депутатов;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проводить при необходимости совместные заседания с другими комиссиями Совета депутатов.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3. Формирование и состав комисси</w:t>
      </w:r>
      <w:r w:rsidR="001D7974" w:rsidRPr="00835CAA">
        <w:rPr>
          <w:rStyle w:val="a4"/>
          <w:sz w:val="28"/>
          <w:szCs w:val="28"/>
        </w:rPr>
        <w:t>и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lastRenderedPageBreak/>
        <w:t>3.1. Формирование комисси</w:t>
      </w:r>
      <w:r w:rsidR="001D7974" w:rsidRPr="00835CAA">
        <w:rPr>
          <w:sz w:val="28"/>
          <w:szCs w:val="28"/>
        </w:rPr>
        <w:t>и</w:t>
      </w:r>
      <w:r w:rsidRPr="00835CAA">
        <w:rPr>
          <w:sz w:val="28"/>
          <w:szCs w:val="28"/>
        </w:rPr>
        <w:t xml:space="preserve">, </w:t>
      </w:r>
      <w:r w:rsidR="00F63D9E" w:rsidRPr="00835CAA">
        <w:rPr>
          <w:sz w:val="28"/>
          <w:szCs w:val="28"/>
        </w:rPr>
        <w:t>утверждение персонального</w:t>
      </w:r>
      <w:r w:rsidRPr="00835CAA">
        <w:rPr>
          <w:sz w:val="28"/>
          <w:szCs w:val="28"/>
        </w:rPr>
        <w:t xml:space="preserve"> состава, внесение изменений в него, а также упразднение комисси</w:t>
      </w:r>
      <w:r w:rsidR="001D7974" w:rsidRPr="00835CAA">
        <w:rPr>
          <w:sz w:val="28"/>
          <w:szCs w:val="28"/>
        </w:rPr>
        <w:t>и</w:t>
      </w:r>
      <w:r w:rsidRPr="00835CAA">
        <w:rPr>
          <w:sz w:val="28"/>
          <w:szCs w:val="28"/>
        </w:rPr>
        <w:t xml:space="preserve">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835CAA">
        <w:rPr>
          <w:rStyle w:val="a5"/>
          <w:sz w:val="28"/>
          <w:szCs w:val="28"/>
        </w:rPr>
        <w:t>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3.2. Члены комиссий избираются Советом депутатов из своего состава большинством голосов от установленного числа депутатов Совета депутатов. Общее число членов каждой комиссии устанавливается решением Совета депутатов и не может быть менее трех человек.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3.3. Председател</w:t>
      </w:r>
      <w:r w:rsidR="00D81D06" w:rsidRPr="00835CAA">
        <w:rPr>
          <w:sz w:val="28"/>
          <w:szCs w:val="28"/>
        </w:rPr>
        <w:t>ь</w:t>
      </w:r>
      <w:r w:rsidRPr="00835CAA">
        <w:rPr>
          <w:sz w:val="28"/>
          <w:szCs w:val="28"/>
        </w:rPr>
        <w:t xml:space="preserve"> комисси</w:t>
      </w:r>
      <w:r w:rsidR="00D81D06" w:rsidRPr="00835CAA">
        <w:rPr>
          <w:sz w:val="28"/>
          <w:szCs w:val="28"/>
        </w:rPr>
        <w:t>и</w:t>
      </w:r>
      <w:r w:rsidRPr="00835CAA">
        <w:rPr>
          <w:sz w:val="28"/>
          <w:szCs w:val="28"/>
        </w:rPr>
        <w:t xml:space="preserve"> утвержда</w:t>
      </w:r>
      <w:r w:rsidR="00D81D06" w:rsidRPr="00835CAA">
        <w:rPr>
          <w:sz w:val="28"/>
          <w:szCs w:val="28"/>
        </w:rPr>
        <w:t>е</w:t>
      </w:r>
      <w:r w:rsidRPr="00835CAA">
        <w:rPr>
          <w:sz w:val="28"/>
          <w:szCs w:val="28"/>
        </w:rPr>
        <w:t>тся решением Совета депутатов.</w:t>
      </w:r>
    </w:p>
    <w:p w:rsidR="00CC530D" w:rsidRDefault="00CC530D" w:rsidP="00CC530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35CAA">
        <w:rPr>
          <w:rStyle w:val="a4"/>
          <w:sz w:val="28"/>
          <w:szCs w:val="28"/>
        </w:rPr>
        <w:t>4. Полномочия Председателя комиссии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4.1. Председатель Комиссии: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распределяет обязанности между членами комиссии;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созывает внеочередное заседание комиссии;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представляет комиссию в органах государственной власти и органах местного самоуправления;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представляет Совету депутатов отчеты о результатах проведенных контрольных мероприятий, а также ежегодные отчеты о работе комиссии;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обладает правом подписи заключений комиссии.</w:t>
      </w:r>
    </w:p>
    <w:p w:rsidR="00D06294" w:rsidRDefault="00D06294" w:rsidP="00D06294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835CAA">
        <w:rPr>
          <w:b/>
          <w:sz w:val="28"/>
          <w:szCs w:val="28"/>
        </w:rPr>
        <w:t>5. Полномочия членов Комиссии</w:t>
      </w:r>
    </w:p>
    <w:p w:rsidR="00CC530D" w:rsidRPr="00835CAA" w:rsidRDefault="00D06294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5</w:t>
      </w:r>
      <w:r w:rsidR="00CC530D" w:rsidRPr="00835CAA">
        <w:rPr>
          <w:sz w:val="28"/>
          <w:szCs w:val="28"/>
        </w:rPr>
        <w:t>.</w:t>
      </w:r>
      <w:r w:rsidRPr="00835CAA">
        <w:rPr>
          <w:sz w:val="28"/>
          <w:szCs w:val="28"/>
        </w:rPr>
        <w:t>1</w:t>
      </w:r>
      <w:r w:rsidR="00CC530D" w:rsidRPr="00835CAA">
        <w:rPr>
          <w:sz w:val="28"/>
          <w:szCs w:val="28"/>
        </w:rPr>
        <w:t>. Члены комиссии имеют право: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вносить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контроле за их выполнением;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по поручению комиссии выступать от имени комиссии на заседаниях Совета депутатов и его рабочих органов с докладами по вопросам, относящимся к ведению комиссии;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принимать участие в работе других комиссий и рабочих групп Совета депутатов;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сложить свои полномочия члена комиссии на основании личного заявления на имя главы муниципального округа.</w:t>
      </w:r>
    </w:p>
    <w:p w:rsidR="00CC530D" w:rsidRPr="00835CAA" w:rsidRDefault="00D06294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5.2.</w:t>
      </w:r>
      <w:r w:rsidR="00CC530D" w:rsidRPr="00835CAA">
        <w:rPr>
          <w:sz w:val="28"/>
          <w:szCs w:val="28"/>
        </w:rPr>
        <w:t xml:space="preserve"> Члены комиссии обязаны: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принимать личное участие в заседании комиссии и регистрироваться на каждом заседании;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- не допускать пропусков заседаний комиссии без уважительной причины. Уважительными причинами отсутствия члена комиссии на заседании комиссии являются документально подтвержденные болезнь, командировка, отпуск, а также иные причины, признанные уважительными в соответствии с решением комиссии;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lastRenderedPageBreak/>
        <w:t>- выполнять решения и поручения комиссии, поручения ее Председателя;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 xml:space="preserve">- в случае невозможности выполнения в установленный срок решения или поручения комиссии, </w:t>
      </w:r>
      <w:r w:rsidR="00104D2E">
        <w:rPr>
          <w:sz w:val="28"/>
          <w:szCs w:val="28"/>
        </w:rPr>
        <w:t>информировать об этом П</w:t>
      </w:r>
      <w:r w:rsidRPr="00835CAA">
        <w:rPr>
          <w:sz w:val="28"/>
          <w:szCs w:val="28"/>
        </w:rPr>
        <w:t>редседателя комиссии с предложением об изменении данного срока либо об отмене решения (поручения).</w:t>
      </w:r>
    </w:p>
    <w:p w:rsidR="00CC530D" w:rsidRDefault="00CC530D" w:rsidP="00CC530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35CAA">
        <w:rPr>
          <w:rStyle w:val="a4"/>
          <w:sz w:val="28"/>
          <w:szCs w:val="28"/>
        </w:rPr>
        <w:t>6. Порядок проведения заседаний Комиссии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6.1. Заседание комиссии правомочно, если на нем присутствует более половины от установленного числа членов комиссии.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6.2. Заседания комиссии проводятся открыто. Большинством голосов от установленного числа членов комиссии может быть принято решение о проведении закрытого заседания комиссии.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6.4. Заседания комиссии проводятся по мере необходимости.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6.6. В заседании комиссии могут принимать участие с правом совещательного голоса глава муниципального округа и депутаты Совета депутатов, не входящие в ее состав, депутаты Московской городской Думы, представители Контрольно-счетной палаты Москвы, глава управы района. На заседание комиссии могут быть приглашены эксперты, а также иные участники.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6.7.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 xml:space="preserve">6.8.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</w:t>
      </w:r>
      <w:r w:rsidR="00D81D06" w:rsidRPr="00835CAA">
        <w:rPr>
          <w:sz w:val="28"/>
          <w:szCs w:val="28"/>
        </w:rPr>
        <w:t>администрации</w:t>
      </w:r>
      <w:r w:rsidRPr="00835CAA">
        <w:rPr>
          <w:sz w:val="28"/>
          <w:szCs w:val="28"/>
        </w:rPr>
        <w:t>. Копии протоколов направляются всем членам комиссии и участникам заседания.</w:t>
      </w:r>
    </w:p>
    <w:p w:rsidR="00B94119" w:rsidRPr="00835CAA" w:rsidRDefault="00B94119" w:rsidP="0060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AA">
        <w:rPr>
          <w:rFonts w:ascii="Times New Roman" w:hAnsi="Times New Roman" w:cs="Times New Roman"/>
          <w:sz w:val="28"/>
          <w:szCs w:val="28"/>
        </w:rPr>
        <w:t xml:space="preserve">6.9. Секретарь Комиссии избирается из числа членов Комиссии на одно или несколько заседаний. По согласованию с Главой муниципального округа секретарем может быть назначен один из муниципальных служащих.  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7. Планирование работы комиссии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7.1. Комиссия осуществляет свою деятельность на основе планов, которые разрабатываются и утверждаются ею самостоятельно.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7.2. Планирование деятельности комиссии осуществляется с учетом результатов контрольных мероприятий. Обязательному включению в планы работы комиссии подлежат запросы главы муниципального округа и поручения Совета депутатов.</w:t>
      </w:r>
    </w:p>
    <w:p w:rsidR="00CC530D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lastRenderedPageBreak/>
        <w:t>7.3. Внеплановые контрольные мероприятия проводятся на основании решения комиссии, принятого большинством голосов от установленного числа членов комиссии.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8. Основные направления деятельности комисси</w:t>
      </w:r>
      <w:r w:rsidR="007A65CE" w:rsidRPr="00835CAA">
        <w:rPr>
          <w:rStyle w:val="a4"/>
          <w:sz w:val="28"/>
          <w:szCs w:val="28"/>
        </w:rPr>
        <w:t>и</w:t>
      </w:r>
    </w:p>
    <w:p w:rsidR="00CC530D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Основными направлениями деятельности комисси</w:t>
      </w:r>
      <w:r w:rsidR="00F63D9E" w:rsidRPr="00835CAA">
        <w:rPr>
          <w:sz w:val="28"/>
          <w:szCs w:val="28"/>
        </w:rPr>
        <w:t>и</w:t>
      </w:r>
      <w:r w:rsidRPr="00835CAA">
        <w:rPr>
          <w:sz w:val="28"/>
          <w:szCs w:val="28"/>
        </w:rPr>
        <w:t>, являются: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>.1 Подготовка проектов решений, предложений по организации информирования жителей о деятельности органов местного самоуправления, содействию средствам массовой информации, взаимодействию с общественными объединениями и территориальными общественными самоуправлениями, оказания помощи в материально-техническом обеспечении их деятельности.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>.2 Подготовка проектов решений, предложений по участию в организационном, информационном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Москвы.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 xml:space="preserve">.3 Подготовка проектов решений, предложений по организационному, информационному и материально-техническому обеспечению проведения выборов в органы местного самоуправления, местных референдумов. 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>.4 Подготовка проектов решений, предложений по участию в создании и по формированию общественных пунктов охраны порядка, осуществляющих свою деятельность на территории муниципального образования, по поощрению граждан, участвующих в охране общественного порядка.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>.5 Подготовка предложений по содействию созданию и деятельности территориальных общин, иных форм территориального общественного самоуправления, взаимодействию их с органами жилищного самоуправления.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>.6 Подготовка проектов решений, предложений по организации взаимодействия в общественными объединениями.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 xml:space="preserve">.7 </w:t>
      </w:r>
      <w:r w:rsidR="000D2F68">
        <w:rPr>
          <w:sz w:val="28"/>
          <w:szCs w:val="28"/>
        </w:rPr>
        <w:t>П</w:t>
      </w:r>
      <w:r w:rsidR="000D2F68" w:rsidRPr="000D2F68">
        <w:rPr>
          <w:sz w:val="28"/>
          <w:szCs w:val="28"/>
        </w:rPr>
        <w:t>одготовка проектов решений по учреждению печатного средства массовой информации для опубликования муниципальных правовых актов, иной официальной и</w:t>
      </w:r>
      <w:r w:rsidR="000D2F68">
        <w:rPr>
          <w:sz w:val="28"/>
          <w:szCs w:val="28"/>
        </w:rPr>
        <w:t>нформации и его деятельности.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>.8 Подготовка проектов решений о проведении местного референдума.</w:t>
      </w:r>
    </w:p>
    <w:p w:rsidR="0004043C" w:rsidRP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>.9 Подготовка проектов решений и предложений об участии муниципального округа в организациях межмуниципального сотрудничества.</w:t>
      </w:r>
    </w:p>
    <w:p w:rsidR="0004043C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4043C" w:rsidRPr="0004043C">
        <w:rPr>
          <w:sz w:val="28"/>
          <w:szCs w:val="28"/>
        </w:rPr>
        <w:t>.10 Подготовка проектов решений о назначении собрания граждан и консультативного опроса.</w:t>
      </w:r>
    </w:p>
    <w:p w:rsidR="000B1276" w:rsidRDefault="000B1276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8.11 Р</w:t>
      </w:r>
      <w:r w:rsidRPr="000B1276">
        <w:rPr>
          <w:sz w:val="28"/>
          <w:szCs w:val="28"/>
        </w:rPr>
        <w:t>ассмотрение обращений гражд</w:t>
      </w:r>
      <w:r>
        <w:rPr>
          <w:sz w:val="28"/>
          <w:szCs w:val="28"/>
        </w:rPr>
        <w:t>ан по вопросам ведения Комиссии.</w:t>
      </w:r>
    </w:p>
    <w:p w:rsidR="000B1276" w:rsidRPr="00835CAA" w:rsidRDefault="000B1276" w:rsidP="00604F0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B1276">
        <w:rPr>
          <w:sz w:val="28"/>
          <w:szCs w:val="28"/>
        </w:rPr>
        <w:t>8</w:t>
      </w:r>
      <w:r w:rsidR="00FF0D82">
        <w:rPr>
          <w:sz w:val="28"/>
          <w:szCs w:val="28"/>
        </w:rPr>
        <w:t>.12</w:t>
      </w:r>
      <w:r w:rsidRPr="000B1276">
        <w:rPr>
          <w:sz w:val="28"/>
          <w:szCs w:val="28"/>
        </w:rPr>
        <w:t xml:space="preserve"> Осуществление Комиссией иных полномочий по поручению Совета депутатов в соответствии с федеральными законами, законами города Москвы, Уставом муниципального округа.</w:t>
      </w:r>
    </w:p>
    <w:p w:rsidR="00CC530D" w:rsidRDefault="00CC530D" w:rsidP="00CC530D">
      <w:pPr>
        <w:pStyle w:val="a3"/>
        <w:shd w:val="clear" w:color="auto" w:fill="FFFFFF"/>
        <w:jc w:val="center"/>
        <w:rPr>
          <w:rStyle w:val="a4"/>
          <w:sz w:val="28"/>
          <w:szCs w:val="28"/>
        </w:rPr>
      </w:pPr>
      <w:r w:rsidRPr="00835CAA">
        <w:rPr>
          <w:rStyle w:val="a4"/>
          <w:sz w:val="28"/>
          <w:szCs w:val="28"/>
        </w:rPr>
        <w:t>9. Обеспечение доступа к информации о деятельности комиссии</w:t>
      </w:r>
    </w:p>
    <w:p w:rsidR="00CC530D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lastRenderedPageBreak/>
        <w:t>9.1. Информация о проведенных мероприятиях, о выявленных при их проведении нарушениях, а также о принятых по ним решениях и мерах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F63D9E" w:rsidRPr="00835CAA" w:rsidRDefault="00CC530D" w:rsidP="00604F01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9.2. Комисси</w:t>
      </w:r>
      <w:r w:rsidR="007A65CE" w:rsidRPr="00835CAA">
        <w:rPr>
          <w:sz w:val="28"/>
          <w:szCs w:val="28"/>
        </w:rPr>
        <w:t>я</w:t>
      </w:r>
      <w:r w:rsidRPr="00835CAA">
        <w:rPr>
          <w:sz w:val="28"/>
          <w:szCs w:val="28"/>
        </w:rPr>
        <w:t xml:space="preserve"> ежегодно подготавлива</w:t>
      </w:r>
      <w:r w:rsidR="007A65CE" w:rsidRPr="00835CAA">
        <w:rPr>
          <w:sz w:val="28"/>
          <w:szCs w:val="28"/>
        </w:rPr>
        <w:t>е</w:t>
      </w:r>
      <w:r w:rsidRPr="00835CAA">
        <w:rPr>
          <w:sz w:val="28"/>
          <w:szCs w:val="28"/>
        </w:rPr>
        <w:t>т отчет о своей деятельности, которы</w:t>
      </w:r>
      <w:r w:rsidR="007A65CE" w:rsidRPr="00835CAA">
        <w:rPr>
          <w:sz w:val="28"/>
          <w:szCs w:val="28"/>
        </w:rPr>
        <w:t>й</w:t>
      </w:r>
      <w:r w:rsidRPr="00835CAA">
        <w:rPr>
          <w:sz w:val="28"/>
          <w:szCs w:val="28"/>
        </w:rPr>
        <w:t xml:space="preserve"> направля</w:t>
      </w:r>
      <w:r w:rsidR="007A65CE" w:rsidRPr="00835CAA">
        <w:rPr>
          <w:sz w:val="28"/>
          <w:szCs w:val="28"/>
        </w:rPr>
        <w:t>е</w:t>
      </w:r>
      <w:r w:rsidRPr="00835CAA">
        <w:rPr>
          <w:sz w:val="28"/>
          <w:szCs w:val="28"/>
        </w:rPr>
        <w:t xml:space="preserve">тся на рассмотрение в Совет депутатов. </w:t>
      </w:r>
    </w:p>
    <w:p w:rsidR="00F63D9E" w:rsidRPr="00835CAA" w:rsidRDefault="00F63D9E" w:rsidP="00604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5CAA">
        <w:rPr>
          <w:rFonts w:ascii="Times New Roman" w:hAnsi="Times New Roman" w:cs="Times New Roman"/>
          <w:sz w:val="28"/>
          <w:szCs w:val="28"/>
        </w:rPr>
        <w:t>9.3. Совет депутатов может в любое время заслушать отчет о текущей деятельности Комиссии. Сроки рассмотрения такого отчета определяются протокольным решением Советом депутатов.</w:t>
      </w:r>
    </w:p>
    <w:p w:rsidR="00CC530D" w:rsidRPr="00835CAA" w:rsidRDefault="00CC530D" w:rsidP="00CC530D">
      <w:pPr>
        <w:pStyle w:val="a3"/>
        <w:shd w:val="clear" w:color="auto" w:fill="FFFFFF"/>
        <w:jc w:val="center"/>
        <w:rPr>
          <w:sz w:val="28"/>
          <w:szCs w:val="28"/>
        </w:rPr>
      </w:pPr>
      <w:r w:rsidRPr="00835CAA">
        <w:rPr>
          <w:rStyle w:val="a4"/>
          <w:sz w:val="28"/>
          <w:szCs w:val="28"/>
        </w:rPr>
        <w:t>10. Взаимодействие Комисси</w:t>
      </w:r>
      <w:r w:rsidR="007A65CE" w:rsidRPr="00835CAA">
        <w:rPr>
          <w:rStyle w:val="a4"/>
          <w:sz w:val="28"/>
          <w:szCs w:val="28"/>
        </w:rPr>
        <w:t>и</w:t>
      </w:r>
      <w:r w:rsidRPr="00835CAA">
        <w:rPr>
          <w:rStyle w:val="a4"/>
          <w:sz w:val="28"/>
          <w:szCs w:val="28"/>
        </w:rPr>
        <w:t xml:space="preserve"> с правоохранительными, контрольными и надзорными органами</w:t>
      </w:r>
    </w:p>
    <w:p w:rsidR="00CC530D" w:rsidRPr="00835CAA" w:rsidRDefault="00CC530D" w:rsidP="00CC530D">
      <w:pPr>
        <w:pStyle w:val="a3"/>
        <w:shd w:val="clear" w:color="auto" w:fill="FFFFFF"/>
        <w:jc w:val="both"/>
        <w:rPr>
          <w:sz w:val="28"/>
          <w:szCs w:val="28"/>
        </w:rPr>
      </w:pPr>
      <w:r w:rsidRPr="00835CAA">
        <w:rPr>
          <w:sz w:val="28"/>
          <w:szCs w:val="28"/>
        </w:rPr>
        <w:t>Комисси</w:t>
      </w:r>
      <w:r w:rsidR="007A65CE" w:rsidRPr="00835CAA">
        <w:rPr>
          <w:sz w:val="28"/>
          <w:szCs w:val="28"/>
        </w:rPr>
        <w:t>я</w:t>
      </w:r>
      <w:r w:rsidRPr="00835CAA">
        <w:rPr>
          <w:sz w:val="28"/>
          <w:szCs w:val="28"/>
        </w:rPr>
        <w:t xml:space="preserve"> при осуществлении своей деятельности вправе взаимодействовать с налоговыми органами, органами прокуратуры, иными правоохранительными, надзорными и контрольными органами Российской Федерации и города Москвы.</w:t>
      </w:r>
    </w:p>
    <w:p w:rsidR="00CC530D" w:rsidRDefault="00CC530D"/>
    <w:p w:rsidR="00CC530D" w:rsidRDefault="00CC530D"/>
    <w:sectPr w:rsidR="00CC530D" w:rsidSect="00604F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FD"/>
    <w:rsid w:val="0004043C"/>
    <w:rsid w:val="000B1276"/>
    <w:rsid w:val="000D2F68"/>
    <w:rsid w:val="00104D2E"/>
    <w:rsid w:val="001D7974"/>
    <w:rsid w:val="00285514"/>
    <w:rsid w:val="00604F01"/>
    <w:rsid w:val="007A65CE"/>
    <w:rsid w:val="00835CAA"/>
    <w:rsid w:val="00B94119"/>
    <w:rsid w:val="00BA3FFD"/>
    <w:rsid w:val="00C27A88"/>
    <w:rsid w:val="00CC530D"/>
    <w:rsid w:val="00D06294"/>
    <w:rsid w:val="00D81D06"/>
    <w:rsid w:val="00F63D9E"/>
    <w:rsid w:val="00FF0D82"/>
    <w:rsid w:val="00FF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D551-68B5-41C1-9A6A-5A88DBCB0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C530D"/>
    <w:rPr>
      <w:b/>
      <w:bCs/>
    </w:rPr>
  </w:style>
  <w:style w:type="character" w:styleId="a5">
    <w:name w:val="Emphasis"/>
    <w:basedOn w:val="a0"/>
    <w:uiPriority w:val="20"/>
    <w:qFormat/>
    <w:rsid w:val="00CC530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63D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63D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Dmitriy-1</dc:creator>
  <cp:keywords/>
  <dc:description/>
  <cp:lastModifiedBy>Надежда</cp:lastModifiedBy>
  <cp:revision>1</cp:revision>
  <cp:lastPrinted>2017-11-21T05:58:00Z</cp:lastPrinted>
  <dcterms:created xsi:type="dcterms:W3CDTF">2017-11-14T11:53:00Z</dcterms:created>
  <dcterms:modified xsi:type="dcterms:W3CDTF">2017-11-21T05:58:00Z</dcterms:modified>
</cp:coreProperties>
</file>